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A5ED1">
      <w:pPr>
        <w:pStyle w:val="2"/>
        <w:snapToGrid w:val="0"/>
        <w:spacing w:before="0" w:beforeLines="0" w:after="0" w:afterLines="0" w:line="240" w:lineRule="auto"/>
        <w:jc w:val="center"/>
        <w:rPr>
          <w:rFonts w:hint="eastAsia" w:ascii="宋体" w:hAnsi="宋体" w:eastAsia="宋体" w:cs="宋体"/>
          <w:color w:val="auto"/>
          <w:sz w:val="36"/>
          <w:szCs w:val="32"/>
        </w:rPr>
      </w:pPr>
      <w:bookmarkStart w:id="0" w:name="_Toc7551"/>
      <w:bookmarkStart w:id="1" w:name="_Toc29004"/>
      <w:r>
        <w:rPr>
          <w:rFonts w:hint="eastAsia" w:ascii="方正小标宋简体" w:hAnsi="方正小标宋简体" w:eastAsia="方正小标宋简体" w:cs="方正小标宋简体"/>
          <w:color w:val="auto"/>
          <w:sz w:val="36"/>
          <w:szCs w:val="32"/>
        </w:rPr>
        <w:t>遴选申请人资格声</w:t>
      </w:r>
      <w:bookmarkStart w:id="2" w:name="_GoBack"/>
      <w:bookmarkEnd w:id="2"/>
      <w:r>
        <w:rPr>
          <w:rFonts w:hint="eastAsia" w:ascii="方正小标宋简体" w:hAnsi="方正小标宋简体" w:eastAsia="方正小标宋简体" w:cs="方正小标宋简体"/>
          <w:color w:val="auto"/>
          <w:sz w:val="36"/>
          <w:szCs w:val="32"/>
        </w:rPr>
        <w:t>明函</w:t>
      </w:r>
      <w:bookmarkEnd w:id="0"/>
      <w:bookmarkEnd w:id="1"/>
    </w:p>
    <w:p w14:paraId="5F14BE5C">
      <w:pPr>
        <w:rPr>
          <w:rFonts w:hint="eastAsia" w:ascii="仿宋_GB2312" w:hAnsi="仿宋_GB2312" w:eastAsia="仿宋_GB2312" w:cs="仿宋_GB2312"/>
          <w:b/>
          <w:color w:val="auto"/>
          <w:sz w:val="24"/>
          <w:szCs w:val="24"/>
          <w:lang w:val="en-US" w:eastAsia="zh-CN"/>
        </w:rPr>
      </w:pPr>
    </w:p>
    <w:p w14:paraId="20ECBC0C">
      <w:pP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广州市人民政府珠光街道办事处</w:t>
      </w:r>
      <w:r>
        <w:rPr>
          <w:rFonts w:hint="eastAsia" w:ascii="仿宋_GB2312" w:hAnsi="仿宋_GB2312" w:eastAsia="仿宋_GB2312" w:cs="仿宋_GB2312"/>
          <w:b/>
          <w:color w:val="auto"/>
          <w:sz w:val="24"/>
          <w:szCs w:val="24"/>
        </w:rPr>
        <w:t>：</w:t>
      </w:r>
    </w:p>
    <w:p w14:paraId="1C0D64D4">
      <w:pPr>
        <w:snapToGrid w:val="0"/>
        <w:spacing w:before="156" w:beforeLines="50" w:line="360" w:lineRule="auto"/>
        <w:ind w:firstLine="484" w:firstLineChars="20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关于贵</w:t>
      </w:r>
      <w:r>
        <w:rPr>
          <w:rFonts w:hint="eastAsia" w:ascii="仿宋_GB2312" w:hAnsi="仿宋_GB2312" w:eastAsia="仿宋_GB2312" w:cs="仿宋_GB2312"/>
          <w:color w:val="auto"/>
          <w:sz w:val="24"/>
          <w:szCs w:val="24"/>
          <w:lang w:val="en-US" w:eastAsia="zh-CN"/>
        </w:rPr>
        <w:t>街</w:t>
      </w:r>
      <w:r>
        <w:rPr>
          <w:rFonts w:hint="eastAsia" w:ascii="仿宋_GB2312" w:hAnsi="仿宋_GB2312" w:eastAsia="仿宋_GB2312" w:cs="仿宋_GB2312"/>
          <w:color w:val="auto"/>
          <w:sz w:val="24"/>
          <w:szCs w:val="24"/>
        </w:rPr>
        <w:t>发布</w:t>
      </w:r>
      <w:r>
        <w:rPr>
          <w:rFonts w:hint="eastAsia" w:ascii="仿宋_GB2312" w:hAnsi="仿宋_GB2312" w:eastAsia="仿宋_GB2312" w:cs="仿宋_GB2312"/>
          <w:color w:val="auto"/>
          <w:sz w:val="24"/>
          <w:szCs w:val="24"/>
          <w:u w:val="single"/>
          <w:lang w:eastAsia="zh-CN"/>
        </w:rPr>
        <w:t>越秀区珠光街未成年人保护工作站困境儿童关爱服务项目</w:t>
      </w:r>
      <w:r>
        <w:rPr>
          <w:rFonts w:hint="eastAsia" w:ascii="仿宋_GB2312" w:hAnsi="仿宋_GB2312" w:eastAsia="仿宋_GB2312" w:cs="仿宋_GB2312"/>
          <w:color w:val="auto"/>
          <w:sz w:val="24"/>
          <w:szCs w:val="24"/>
        </w:rPr>
        <w:t>的遴选公告，本公司（企业）愿意参加遴选，并声明：</w:t>
      </w:r>
    </w:p>
    <w:p w14:paraId="4B1490FD">
      <w:pPr>
        <w:adjustRightInd w:val="0"/>
        <w:snapToGrid w:val="0"/>
        <w:spacing w:line="360" w:lineRule="auto"/>
        <w:ind w:firstLine="484" w:firstLineChars="20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本公司（企业）具备</w:t>
      </w:r>
      <w:r>
        <w:rPr>
          <w:rFonts w:hint="eastAsia" w:ascii="仿宋_GB2312" w:hAnsi="仿宋_GB2312" w:eastAsia="仿宋_GB2312" w:cs="仿宋_GB2312"/>
          <w:bCs/>
          <w:color w:val="auto"/>
          <w:sz w:val="24"/>
          <w:szCs w:val="24"/>
        </w:rPr>
        <w:t>《中华人民共和国政府采购法》第二十二条资格条件，</w:t>
      </w:r>
      <w:r>
        <w:rPr>
          <w:rFonts w:hint="eastAsia" w:ascii="仿宋_GB2312" w:hAnsi="仿宋_GB2312" w:eastAsia="仿宋_GB2312" w:cs="仿宋_GB2312"/>
          <w:color w:val="auto"/>
          <w:sz w:val="24"/>
          <w:szCs w:val="24"/>
        </w:rPr>
        <w:t>并已清楚遴选文件的要求及有关文件规定。</w:t>
      </w:r>
    </w:p>
    <w:p w14:paraId="66DC41D9">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（一）我方作为法律、财务和运作上独立于采购人、采购代理机构的遴选申请人，在此保证所提交的所有文件和全部说明是真实的和正确的。</w:t>
      </w:r>
    </w:p>
    <w:p w14:paraId="7C1CE17C">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（二）我方具有独立承担民事责任的能力。</w:t>
      </w:r>
    </w:p>
    <w:p w14:paraId="72BC6CF4">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（三）我方具有依法缴纳税收和社会保障资金的良好记录。</w:t>
      </w:r>
    </w:p>
    <w:p w14:paraId="704F2A2E">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（四）我方具有良好的商业信誉和健全的财务会计制度。</w:t>
      </w:r>
    </w:p>
    <w:p w14:paraId="0FD2DA93">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（五）我方具有履行合同所必需的设备和专业技术能力。</w:t>
      </w:r>
    </w:p>
    <w:p w14:paraId="6DE71332">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（六）我方与其他遴选申请人不存在单位负责人为同一人或者存在直接控股、管理关系。</w:t>
      </w:r>
    </w:p>
    <w:p w14:paraId="1596FF52">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（七）我方承诺未为本项目提供整体设计、规范编制或者项目管理、监理、检测等服务。</w:t>
      </w:r>
    </w:p>
    <w:p w14:paraId="1AF491D8">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（八）我方未被列入法院失信被执行人名单中。</w:t>
      </w:r>
    </w:p>
    <w:p w14:paraId="4E992EAA">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（九）我方具备《中华人民共和国政府采购法》第二十二条规定的条件，承诺如下：</w:t>
      </w:r>
    </w:p>
    <w:p w14:paraId="210B22BB">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3E3196BD">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（2）我方符合法律、行政法规规定的其他条件。</w:t>
      </w:r>
    </w:p>
    <w:p w14:paraId="473C84BE">
      <w:pPr>
        <w:spacing w:line="360" w:lineRule="auto"/>
        <w:ind w:firstLine="4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以上内容如有虚假或与事实不符的，我方愿意承担相应的法律责任。</w:t>
      </w:r>
    </w:p>
    <w:p w14:paraId="27230A38">
      <w:pPr>
        <w:adjustRightInd/>
        <w:snapToGrid/>
        <w:spacing w:line="360" w:lineRule="auto"/>
        <w:ind w:firstLine="420" w:firstLineChars="0"/>
        <w:rPr>
          <w:rFonts w:hint="eastAsia" w:ascii="仿宋_GB2312" w:hAnsi="仿宋_GB2312" w:eastAsia="仿宋_GB2312" w:cs="仿宋_GB2312"/>
          <w:bCs/>
          <w:color w:val="auto"/>
          <w:sz w:val="24"/>
          <w:szCs w:val="24"/>
          <w:lang w:bidi="ar"/>
        </w:rPr>
      </w:pPr>
      <w:r>
        <w:rPr>
          <w:rFonts w:hint="eastAsia" w:ascii="仿宋_GB2312" w:hAnsi="仿宋_GB2312" w:eastAsia="仿宋_GB2312" w:cs="仿宋_GB2312"/>
          <w:b/>
          <w:color w:val="auto"/>
          <w:sz w:val="24"/>
          <w:szCs w:val="24"/>
        </w:rPr>
        <w:t>特此声明！</w:t>
      </w:r>
    </w:p>
    <w:p w14:paraId="38EFC19D">
      <w:pPr>
        <w:adjustRightInd w:val="0"/>
        <w:snapToGrid w:val="0"/>
        <w:spacing w:line="240" w:lineRule="auto"/>
        <w:ind w:firstLine="480" w:firstLineChars="200"/>
        <w:rPr>
          <w:rFonts w:hint="eastAsia" w:ascii="仿宋_GB2312" w:hAnsi="仿宋_GB2312" w:eastAsia="仿宋_GB2312" w:cs="仿宋_GB2312"/>
          <w:bCs/>
          <w:color w:val="auto"/>
          <w:sz w:val="24"/>
          <w:szCs w:val="24"/>
          <w:lang w:bidi="ar"/>
        </w:rPr>
      </w:pPr>
    </w:p>
    <w:p w14:paraId="1653C58A">
      <w:pPr>
        <w:adjustRightInd w:val="0"/>
        <w:snapToGrid w:val="0"/>
        <w:spacing w:line="360" w:lineRule="auto"/>
        <w:ind w:firstLine="496" w:firstLineChars="20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pacing w:val="4"/>
          <w:sz w:val="24"/>
          <w:szCs w:val="24"/>
        </w:rPr>
        <w:t>遴选申请人名称（盖公章）：</w:t>
      </w:r>
      <w:r>
        <w:rPr>
          <w:rFonts w:hint="eastAsia" w:ascii="仿宋_GB2312" w:hAnsi="仿宋_GB2312" w:eastAsia="仿宋_GB2312" w:cs="仿宋_GB2312"/>
          <w:color w:val="auto"/>
          <w:spacing w:val="4"/>
          <w:sz w:val="24"/>
          <w:szCs w:val="24"/>
          <w:u w:val="single"/>
        </w:rPr>
        <w:t xml:space="preserve">                             </w:t>
      </w:r>
    </w:p>
    <w:p w14:paraId="7D7A5986">
      <w:pPr>
        <w:adjustRightInd w:val="0"/>
        <w:snapToGrid w:val="0"/>
        <w:spacing w:line="360" w:lineRule="auto"/>
        <w:ind w:firstLine="494" w:firstLineChars="206"/>
        <w:rPr>
          <w:rFonts w:hint="eastAsia" w:ascii="仿宋_GB2312" w:hAnsi="仿宋_GB2312" w:eastAsia="仿宋_GB2312" w:cs="仿宋_GB2312"/>
          <w:color w:val="auto"/>
          <w:spacing w:val="4"/>
          <w:sz w:val="24"/>
          <w:szCs w:val="24"/>
          <w:u w:val="single"/>
        </w:rPr>
      </w:pPr>
      <w:r>
        <w:rPr>
          <w:rFonts w:hint="eastAsia" w:ascii="仿宋_GB2312" w:hAnsi="仿宋_GB2312" w:eastAsia="仿宋_GB2312" w:cs="仿宋_GB2312"/>
          <w:color w:val="auto"/>
          <w:sz w:val="24"/>
          <w:szCs w:val="24"/>
        </w:rPr>
        <w:t>法定代表人或遴选申请人授权代表（签名或盖章）：</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pacing w:val="4"/>
          <w:sz w:val="24"/>
          <w:szCs w:val="24"/>
          <w:u w:val="single"/>
        </w:rPr>
        <w:t xml:space="preserve">                </w:t>
      </w:r>
    </w:p>
    <w:p w14:paraId="19481DA3">
      <w:pPr>
        <w:ind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auto"/>
          <w:spacing w:val="4"/>
          <w:sz w:val="24"/>
          <w:szCs w:val="24"/>
        </w:rPr>
        <w:t xml:space="preserve">日期： </w:t>
      </w:r>
      <w:r>
        <w:rPr>
          <w:rFonts w:hint="eastAsia" w:ascii="仿宋_GB2312" w:hAnsi="仿宋_GB2312" w:eastAsia="仿宋_GB2312" w:cs="仿宋_GB2312"/>
          <w:color w:val="auto"/>
          <w:spacing w:val="4"/>
          <w:sz w:val="24"/>
          <w:szCs w:val="24"/>
          <w:lang w:val="en-US" w:eastAsia="zh-CN"/>
        </w:rPr>
        <w:t xml:space="preserve">   </w:t>
      </w:r>
      <w:r>
        <w:rPr>
          <w:rFonts w:hint="eastAsia" w:ascii="仿宋_GB2312" w:hAnsi="仿宋_GB2312" w:eastAsia="仿宋_GB2312" w:cs="仿宋_GB2312"/>
          <w:color w:val="auto"/>
          <w:spacing w:val="4"/>
          <w:sz w:val="24"/>
          <w:szCs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MTk3ODRhYWFkMTIyNGI4YmYwMzFmNjM5Mzk4ZmUifQ=="/>
  </w:docVars>
  <w:rsids>
    <w:rsidRoot w:val="3DA50A58"/>
    <w:rsid w:val="20242E2B"/>
    <w:rsid w:val="3DA50A58"/>
    <w:rsid w:val="57897620"/>
    <w:rsid w:val="5B8362C6"/>
    <w:rsid w:val="6A0556E1"/>
    <w:rsid w:val="78F77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Cambria" w:hAnsi="Cambria"/>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2"/>
    <w:basedOn w:val="1"/>
    <w:next w:val="1"/>
    <w:qFormat/>
    <w:uiPriority w:val="39"/>
    <w:pPr>
      <w:ind w:left="420" w:left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627</Words>
  <Characters>627</Characters>
  <Lines>0</Lines>
  <Paragraphs>0</Paragraphs>
  <TotalTime>1</TotalTime>
  <ScaleCrop>false</ScaleCrop>
  <LinksUpToDate>false</LinksUpToDate>
  <CharactersWithSpaces>682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2024-11-25T06:16:00Z</dcterms:created>
  <dc:creator>user</dc:creator>
  <cp:lastModifiedBy>小灰小灰啊</cp:lastModifiedBy>
  <dcterms:modified xsi:type="dcterms:W3CDTF">2025-05-14T08:08:07Z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B424B87E2AD24C8A86118F9BBFCA3AE0_13</vt:lpwstr>
  </property>
  <property fmtid="{D5CDD505-2E9C-101B-9397-08002B2CF9AE}" pid="4" name="KSOTemplateDocerSaveRecord">
    <vt:lpwstr>eyJoZGlkIjoiMmVmOTdhNjg3OGQyODcyZWFlOTBkZjVlMmQxNTQ0OGMiLCJ1c2VySWQiOiI0MTYxMzI4MDgifQ==</vt:lpwstr>
  </property>
</Properties>
</file>