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DBD546">
      <w:pPr>
        <w:spacing w:line="560" w:lineRule="exact"/>
        <w:jc w:val="left"/>
        <w:rPr>
          <w:rFonts w:hint="eastAsia" w:ascii="黑体" w:hAnsi="黑体" w:eastAsia="黑体" w:cs="黑体"/>
          <w:spacing w:val="-16"/>
          <w:sz w:val="32"/>
          <w:szCs w:val="32"/>
          <w:lang w:val="en-US" w:eastAsia="zh-CN"/>
        </w:rPr>
      </w:pPr>
      <w:r>
        <w:rPr>
          <w:rFonts w:hint="eastAsia" w:ascii="黑体" w:hAnsi="黑体" w:eastAsia="黑体" w:cs="黑体"/>
          <w:spacing w:val="-16"/>
          <w:sz w:val="32"/>
          <w:szCs w:val="32"/>
          <w:lang w:val="en-US" w:eastAsia="zh-CN"/>
        </w:rPr>
        <w:t>附件10</w:t>
      </w:r>
    </w:p>
    <w:p w14:paraId="612E533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pacing w:val="-16"/>
          <w:sz w:val="44"/>
          <w:szCs w:val="44"/>
        </w:rPr>
      </w:pPr>
    </w:p>
    <w:p w14:paraId="0867164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pacing w:val="-16"/>
          <w:sz w:val="44"/>
          <w:szCs w:val="44"/>
        </w:rPr>
      </w:pPr>
      <w:r>
        <w:rPr>
          <w:rFonts w:hint="eastAsia" w:ascii="方正小标宋简体" w:hAnsi="方正小标宋简体" w:eastAsia="方正小标宋简体" w:cs="方正小标宋简体"/>
          <w:spacing w:val="-16"/>
          <w:sz w:val="44"/>
          <w:szCs w:val="44"/>
        </w:rPr>
        <w:t>越秀区民政局</w:t>
      </w:r>
      <w:r>
        <w:rPr>
          <w:rFonts w:hint="default" w:ascii="Times New Roman" w:hAnsi="Times New Roman" w:eastAsia="方正小标宋简体" w:cs="Times New Roman"/>
          <w:spacing w:val="-16"/>
          <w:sz w:val="44"/>
          <w:szCs w:val="44"/>
        </w:rPr>
        <w:t>202</w:t>
      </w:r>
      <w:r>
        <w:rPr>
          <w:rFonts w:hint="eastAsia" w:eastAsia="方正小标宋简体" w:cs="Times New Roman"/>
          <w:spacing w:val="-16"/>
          <w:sz w:val="44"/>
          <w:szCs w:val="44"/>
          <w:lang w:val="en-US" w:eastAsia="zh-CN"/>
        </w:rPr>
        <w:t>4</w:t>
      </w:r>
      <w:r>
        <w:rPr>
          <w:rFonts w:hint="eastAsia" w:ascii="方正小标宋简体" w:hAnsi="方正小标宋简体" w:eastAsia="方正小标宋简体" w:cs="方正小标宋简体"/>
          <w:spacing w:val="-16"/>
          <w:sz w:val="44"/>
          <w:szCs w:val="44"/>
        </w:rPr>
        <w:t>年福利彩票公益金资助</w:t>
      </w:r>
    </w:p>
    <w:p w14:paraId="77DF4D5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pacing w:val="-16"/>
          <w:sz w:val="44"/>
          <w:szCs w:val="44"/>
        </w:rPr>
      </w:pPr>
      <w:r>
        <w:rPr>
          <w:rFonts w:hint="eastAsia" w:ascii="方正小标宋简体" w:hAnsi="方正小标宋简体" w:eastAsia="方正小标宋简体" w:cs="方正小标宋简体"/>
          <w:spacing w:val="-16"/>
          <w:sz w:val="44"/>
          <w:szCs w:val="44"/>
        </w:rPr>
        <w:t>项目情况公开</w:t>
      </w:r>
    </w:p>
    <w:p w14:paraId="3FD6CB9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楷体_GB2312"/>
          <w:spacing w:val="-16"/>
          <w:sz w:val="32"/>
          <w:szCs w:val="32"/>
        </w:rPr>
      </w:pPr>
      <w:r>
        <w:rPr>
          <w:rFonts w:hint="eastAsia" w:ascii="宋体" w:hAnsi="宋体" w:eastAsia="楷体_GB2312"/>
          <w:spacing w:val="-16"/>
          <w:sz w:val="32"/>
          <w:szCs w:val="32"/>
        </w:rPr>
        <w:t>（政府购买精神障碍社区康复服务资助项目）</w:t>
      </w:r>
      <w:bookmarkStart w:id="0" w:name="_GoBack"/>
      <w:bookmarkEnd w:id="0"/>
    </w:p>
    <w:p w14:paraId="05673E91">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eastAsia="仿宋_GB2312"/>
          <w:sz w:val="32"/>
          <w:szCs w:val="32"/>
        </w:rPr>
      </w:pPr>
    </w:p>
    <w:p w14:paraId="11F0786E">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宋体" w:hAnsi="宋体" w:eastAsia="仿宋_GB2312"/>
          <w:sz w:val="32"/>
          <w:szCs w:val="32"/>
        </w:rPr>
      </w:pPr>
      <w:r>
        <w:rPr>
          <w:rFonts w:ascii="宋体" w:hAnsi="宋体" w:eastAsia="仿宋_GB2312"/>
          <w:sz w:val="32"/>
          <w:szCs w:val="32"/>
        </w:rPr>
        <w:t>为便于社会各界及时了解福利彩票公益金的用途去向，彰显福利彩票“扶老、助残、救孤、济困”的发行宗旨，加强社会监督，促进福利彩票事业持续健康发展，根据《彩票公益金管理办法》《民政部彩票公益金使用管理信息公开办法》等要求，现对我单位</w:t>
      </w:r>
      <w:r>
        <w:rPr>
          <w:rFonts w:hint="default" w:ascii="Times New Roman" w:hAnsi="Times New Roman" w:eastAsia="仿宋_GB2312" w:cs="Times New Roman"/>
          <w:sz w:val="32"/>
          <w:szCs w:val="32"/>
        </w:rPr>
        <w:t>202</w:t>
      </w:r>
      <w:r>
        <w:rPr>
          <w:rFonts w:hint="eastAsia" w:eastAsia="仿宋_GB2312" w:cs="Times New Roman"/>
          <w:sz w:val="32"/>
          <w:szCs w:val="32"/>
          <w:lang w:val="en-US" w:eastAsia="zh-CN"/>
        </w:rPr>
        <w:t>4</w:t>
      </w:r>
      <w:r>
        <w:rPr>
          <w:rFonts w:ascii="宋体" w:hAnsi="宋体" w:eastAsia="仿宋_GB2312"/>
          <w:sz w:val="32"/>
          <w:szCs w:val="32"/>
        </w:rPr>
        <w:t>年度福利彩票公益金资助项目信息公告如下：</w:t>
      </w:r>
    </w:p>
    <w:p w14:paraId="11F9D9AA">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宋体" w:hAnsi="宋体" w:eastAsia="黑体"/>
          <w:sz w:val="32"/>
          <w:szCs w:val="32"/>
        </w:rPr>
      </w:pPr>
      <w:r>
        <w:rPr>
          <w:rFonts w:ascii="宋体" w:hAnsi="宋体" w:eastAsia="黑体"/>
          <w:sz w:val="32"/>
          <w:szCs w:val="32"/>
        </w:rPr>
        <w:t>一、项目信息</w:t>
      </w:r>
    </w:p>
    <w:p w14:paraId="4B8917A2">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宋体" w:hAnsi="宋体" w:eastAsia="楷体_GB2312"/>
          <w:sz w:val="32"/>
          <w:szCs w:val="32"/>
        </w:rPr>
      </w:pPr>
      <w:r>
        <w:rPr>
          <w:rFonts w:ascii="宋体" w:hAnsi="宋体" w:eastAsia="楷体_GB2312"/>
          <w:sz w:val="32"/>
          <w:szCs w:val="32"/>
        </w:rPr>
        <w:t>（一）项目名称</w:t>
      </w:r>
    </w:p>
    <w:p w14:paraId="7422ACF9">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宋体" w:hAnsi="宋体" w:eastAsia="仿宋_GB2312"/>
          <w:sz w:val="32"/>
          <w:szCs w:val="32"/>
          <w:lang w:eastAsia="zh-CN"/>
        </w:rPr>
      </w:pPr>
      <w:r>
        <w:rPr>
          <w:rFonts w:ascii="宋体" w:hAnsi="宋体" w:eastAsia="仿宋_GB2312"/>
          <w:sz w:val="32"/>
          <w:szCs w:val="32"/>
        </w:rPr>
        <w:t>政府购买精神障碍社区康复服务资助项目</w:t>
      </w:r>
      <w:r>
        <w:rPr>
          <w:rFonts w:hint="eastAsia" w:ascii="宋体" w:hAnsi="宋体" w:eastAsia="仿宋_GB2312"/>
          <w:sz w:val="32"/>
          <w:szCs w:val="32"/>
          <w:lang w:eastAsia="zh-CN"/>
        </w:rPr>
        <w:t>。</w:t>
      </w:r>
    </w:p>
    <w:p w14:paraId="3C6A0C10">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宋体" w:hAnsi="宋体" w:eastAsia="楷体_GB2312"/>
          <w:sz w:val="32"/>
          <w:szCs w:val="32"/>
        </w:rPr>
      </w:pPr>
      <w:r>
        <w:rPr>
          <w:rFonts w:ascii="宋体" w:hAnsi="宋体" w:eastAsia="楷体_GB2312"/>
          <w:sz w:val="32"/>
          <w:szCs w:val="32"/>
        </w:rPr>
        <w:t>（二）项目主要内容</w:t>
      </w:r>
    </w:p>
    <w:p w14:paraId="0135B54B">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宋体" w:hAnsi="宋体" w:eastAsia="仿宋_GB2312"/>
          <w:b/>
          <w:bCs/>
          <w:sz w:val="32"/>
          <w:szCs w:val="32"/>
        </w:rPr>
      </w:pPr>
      <w:r>
        <w:rPr>
          <w:rFonts w:ascii="宋体" w:hAnsi="宋体" w:eastAsia="仿宋_GB2312"/>
          <w:sz w:val="32"/>
          <w:szCs w:val="32"/>
        </w:rPr>
        <w:t>通过政府购买社会工作服务的方式，由社会工作服务机构承接运营，联动各方资源，为越秀区内符合康复条件的民政对象精神障碍患者提供</w:t>
      </w:r>
      <w:r>
        <w:rPr>
          <w:rFonts w:hint="eastAsia" w:ascii="宋体" w:hAnsi="宋体" w:eastAsia="仿宋_GB2312"/>
          <w:sz w:val="32"/>
          <w:szCs w:val="32"/>
        </w:rPr>
        <w:t>社区康复服务</w:t>
      </w:r>
      <w:r>
        <w:rPr>
          <w:rFonts w:ascii="宋体" w:hAnsi="宋体" w:eastAsia="仿宋_GB2312"/>
          <w:sz w:val="32"/>
          <w:szCs w:val="32"/>
        </w:rPr>
        <w:t>。</w:t>
      </w:r>
    </w:p>
    <w:p w14:paraId="17B89B49">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宋体" w:hAnsi="宋体" w:eastAsia="楷体_GB2312"/>
          <w:sz w:val="32"/>
          <w:szCs w:val="32"/>
        </w:rPr>
      </w:pPr>
      <w:r>
        <w:rPr>
          <w:rFonts w:ascii="宋体" w:hAnsi="宋体" w:eastAsia="楷体_GB2312"/>
          <w:sz w:val="32"/>
          <w:szCs w:val="32"/>
        </w:rPr>
        <w:t>（三）项目周期</w:t>
      </w:r>
    </w:p>
    <w:p w14:paraId="282D6AF7">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宋体" w:hAnsi="宋体" w:eastAsia="仿宋_GB2312"/>
          <w:sz w:val="32"/>
          <w:szCs w:val="32"/>
          <w:lang w:eastAsia="zh-CN"/>
        </w:rPr>
      </w:pPr>
      <w:r>
        <w:rPr>
          <w:rFonts w:hint="default" w:ascii="Times New Roman" w:hAnsi="Times New Roman" w:eastAsia="仿宋_GB2312" w:cs="Times New Roman"/>
          <w:sz w:val="32"/>
          <w:szCs w:val="32"/>
        </w:rPr>
        <w:t>202</w:t>
      </w:r>
      <w:r>
        <w:rPr>
          <w:rFonts w:hint="eastAsia" w:eastAsia="仿宋_GB2312" w:cs="Times New Roman"/>
          <w:sz w:val="32"/>
          <w:szCs w:val="32"/>
          <w:lang w:val="en-US" w:eastAsia="zh-CN"/>
        </w:rPr>
        <w:t>4</w:t>
      </w:r>
      <w:r>
        <w:rPr>
          <w:rFonts w:ascii="宋体" w:hAnsi="宋体" w:eastAsia="仿宋_GB2312"/>
          <w:sz w:val="32"/>
          <w:szCs w:val="32"/>
        </w:rPr>
        <w:t>年</w:t>
      </w:r>
      <w:r>
        <w:rPr>
          <w:rFonts w:hint="default" w:ascii="Times New Roman" w:hAnsi="Times New Roman" w:eastAsia="仿宋_GB2312" w:cs="Times New Roman"/>
          <w:sz w:val="32"/>
          <w:szCs w:val="32"/>
        </w:rPr>
        <w:t>7</w:t>
      </w:r>
      <w:r>
        <w:rPr>
          <w:rFonts w:ascii="宋体" w:hAnsi="宋体" w:eastAsia="仿宋_GB2312"/>
          <w:sz w:val="32"/>
          <w:szCs w:val="32"/>
        </w:rPr>
        <w:t>月—</w:t>
      </w:r>
      <w:r>
        <w:rPr>
          <w:rFonts w:hint="default" w:ascii="Times New Roman" w:hAnsi="Times New Roman" w:eastAsia="仿宋_GB2312" w:cs="Times New Roman"/>
          <w:sz w:val="32"/>
          <w:szCs w:val="32"/>
        </w:rPr>
        <w:t>202</w:t>
      </w:r>
      <w:r>
        <w:rPr>
          <w:rFonts w:hint="eastAsia" w:eastAsia="仿宋_GB2312" w:cs="Times New Roman"/>
          <w:sz w:val="32"/>
          <w:szCs w:val="32"/>
          <w:lang w:val="en-US" w:eastAsia="zh-CN"/>
        </w:rPr>
        <w:t>5</w:t>
      </w:r>
      <w:r>
        <w:rPr>
          <w:rFonts w:ascii="宋体" w:hAnsi="宋体" w:eastAsia="仿宋_GB2312"/>
          <w:sz w:val="32"/>
          <w:szCs w:val="32"/>
        </w:rPr>
        <w:t>年</w:t>
      </w:r>
      <w:r>
        <w:rPr>
          <w:rFonts w:hint="default" w:ascii="Times New Roman" w:hAnsi="Times New Roman" w:eastAsia="仿宋_GB2312" w:cs="Times New Roman"/>
          <w:sz w:val="32"/>
          <w:szCs w:val="32"/>
        </w:rPr>
        <w:t>7</w:t>
      </w:r>
      <w:r>
        <w:rPr>
          <w:rFonts w:ascii="宋体" w:hAnsi="宋体" w:eastAsia="仿宋_GB2312"/>
          <w:sz w:val="32"/>
          <w:szCs w:val="32"/>
        </w:rPr>
        <w:t>月</w:t>
      </w:r>
      <w:r>
        <w:rPr>
          <w:rFonts w:hint="eastAsia" w:ascii="宋体" w:hAnsi="宋体" w:eastAsia="仿宋_GB2312"/>
          <w:sz w:val="32"/>
          <w:szCs w:val="32"/>
          <w:lang w:eastAsia="zh-CN"/>
        </w:rPr>
        <w:t>。</w:t>
      </w:r>
    </w:p>
    <w:p w14:paraId="15D4F40C">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宋体" w:hAnsi="宋体" w:eastAsia="楷体_GB2312"/>
          <w:sz w:val="32"/>
          <w:szCs w:val="32"/>
        </w:rPr>
      </w:pPr>
      <w:r>
        <w:rPr>
          <w:rFonts w:ascii="宋体" w:hAnsi="宋体" w:eastAsia="楷体_GB2312"/>
          <w:sz w:val="32"/>
          <w:szCs w:val="32"/>
        </w:rPr>
        <w:t>（四）资金额度</w:t>
      </w:r>
    </w:p>
    <w:p w14:paraId="45DD4251">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年资助资金总额</w:t>
      </w:r>
      <w:r>
        <w:rPr>
          <w:rFonts w:hint="eastAsia" w:eastAsia="仿宋_GB2312" w:cs="Times New Roman"/>
          <w:sz w:val="32"/>
          <w:szCs w:val="32"/>
          <w:lang w:val="en-US" w:eastAsia="zh-CN"/>
        </w:rPr>
        <w:t>52.85</w:t>
      </w:r>
      <w:r>
        <w:rPr>
          <w:rFonts w:hint="default" w:ascii="Times New Roman" w:hAnsi="Times New Roman" w:eastAsia="仿宋_GB2312" w:cs="Times New Roman"/>
          <w:sz w:val="32"/>
          <w:szCs w:val="32"/>
          <w:lang w:val="en-US" w:eastAsia="zh-CN"/>
        </w:rPr>
        <w:t>万元，其中</w:t>
      </w:r>
      <w:r>
        <w:rPr>
          <w:rFonts w:hint="eastAsia" w:eastAsia="仿宋_GB2312" w:cs="Times New Roman"/>
          <w:sz w:val="32"/>
          <w:szCs w:val="32"/>
          <w:lang w:val="en-US" w:eastAsia="zh-CN"/>
        </w:rPr>
        <w:t>市级福彩金资助46.85</w:t>
      </w:r>
      <w:r>
        <w:rPr>
          <w:rFonts w:hint="default" w:ascii="Times New Roman" w:hAnsi="Times New Roman" w:eastAsia="仿宋_GB2312" w:cs="Times New Roman"/>
          <w:sz w:val="32"/>
          <w:szCs w:val="32"/>
          <w:lang w:val="en-US" w:eastAsia="zh-CN"/>
        </w:rPr>
        <w:t>万元</w:t>
      </w:r>
      <w:r>
        <w:rPr>
          <w:rFonts w:hint="eastAsia" w:eastAsia="仿宋_GB2312" w:cs="Times New Roman"/>
          <w:sz w:val="32"/>
          <w:szCs w:val="32"/>
          <w:lang w:val="en-US" w:eastAsia="zh-CN"/>
        </w:rPr>
        <w:t>，用于</w:t>
      </w:r>
      <w:r>
        <w:rPr>
          <w:rFonts w:hint="default" w:ascii="Times New Roman" w:hAnsi="Times New Roman" w:eastAsia="仿宋_GB2312" w:cs="Times New Roman"/>
          <w:sz w:val="32"/>
          <w:szCs w:val="32"/>
          <w:lang w:val="en-US" w:eastAsia="zh-CN"/>
        </w:rPr>
        <w:t>支付202</w:t>
      </w:r>
      <w:r>
        <w:rPr>
          <w:rFonts w:hint="eastAsia" w:eastAsia="仿宋_GB2312" w:cs="Times New Roman"/>
          <w:sz w:val="32"/>
          <w:szCs w:val="32"/>
          <w:lang w:val="en-US" w:eastAsia="zh-CN"/>
        </w:rPr>
        <w:t>4</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202</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年周期项目</w:t>
      </w:r>
      <w:r>
        <w:rPr>
          <w:rFonts w:hint="eastAsia" w:eastAsia="仿宋_GB2312" w:cs="Times New Roman"/>
          <w:sz w:val="32"/>
          <w:szCs w:val="32"/>
          <w:lang w:val="en-US" w:eastAsia="zh-CN"/>
        </w:rPr>
        <w:t>；区级福彩金资助6</w:t>
      </w:r>
      <w:r>
        <w:rPr>
          <w:rFonts w:hint="default" w:ascii="Times New Roman" w:hAnsi="Times New Roman" w:eastAsia="仿宋_GB2312" w:cs="Times New Roman"/>
          <w:sz w:val="32"/>
          <w:szCs w:val="32"/>
          <w:lang w:val="en-US" w:eastAsia="zh-CN"/>
        </w:rPr>
        <w:t>万元</w:t>
      </w:r>
      <w:r>
        <w:rPr>
          <w:rFonts w:hint="eastAsia" w:eastAsia="仿宋_GB2312" w:cs="Times New Roman"/>
          <w:sz w:val="32"/>
          <w:szCs w:val="32"/>
          <w:lang w:val="en-US" w:eastAsia="zh-CN"/>
        </w:rPr>
        <w:t>，用于</w:t>
      </w:r>
      <w:r>
        <w:rPr>
          <w:rFonts w:hint="default" w:ascii="Times New Roman" w:hAnsi="Times New Roman" w:eastAsia="仿宋_GB2312" w:cs="Times New Roman"/>
          <w:sz w:val="32"/>
          <w:szCs w:val="32"/>
          <w:lang w:val="en-US" w:eastAsia="zh-CN"/>
        </w:rPr>
        <w:t>支付202</w:t>
      </w: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—202</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年周期项目。实际支付</w:t>
      </w:r>
      <w:r>
        <w:rPr>
          <w:rFonts w:hint="eastAsia" w:eastAsia="仿宋_GB2312" w:cs="Times New Roman"/>
          <w:sz w:val="32"/>
          <w:szCs w:val="32"/>
          <w:lang w:val="en-US" w:eastAsia="zh-CN"/>
        </w:rPr>
        <w:t>52.85</w:t>
      </w:r>
      <w:r>
        <w:rPr>
          <w:rFonts w:hint="default" w:ascii="Times New Roman" w:hAnsi="Times New Roman" w:eastAsia="仿宋_GB2312" w:cs="Times New Roman"/>
          <w:sz w:val="32"/>
          <w:szCs w:val="32"/>
          <w:lang w:val="en-US" w:eastAsia="zh-CN"/>
        </w:rPr>
        <w:t>万元，结余0万元。</w:t>
      </w:r>
    </w:p>
    <w:p w14:paraId="018B26F3">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宋体" w:hAnsi="宋体" w:eastAsia="楷体_GB2312"/>
          <w:sz w:val="32"/>
          <w:szCs w:val="32"/>
        </w:rPr>
      </w:pPr>
      <w:r>
        <w:rPr>
          <w:rFonts w:ascii="宋体" w:hAnsi="宋体" w:eastAsia="楷体_GB2312"/>
          <w:sz w:val="32"/>
          <w:szCs w:val="32"/>
        </w:rPr>
        <w:t>（五）项目负责人及联系方式</w:t>
      </w:r>
    </w:p>
    <w:p w14:paraId="5F44A097">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宋体" w:hAnsi="宋体" w:eastAsia="仿宋_GB2312"/>
          <w:sz w:val="32"/>
          <w:szCs w:val="32"/>
          <w:lang w:eastAsia="zh-CN"/>
        </w:rPr>
      </w:pPr>
      <w:r>
        <w:rPr>
          <w:rFonts w:ascii="宋体" w:hAnsi="宋体" w:eastAsia="仿宋_GB2312"/>
          <w:sz w:val="32"/>
          <w:szCs w:val="32"/>
        </w:rPr>
        <w:t>项目负责人：</w:t>
      </w:r>
      <w:r>
        <w:rPr>
          <w:rFonts w:hint="eastAsia" w:ascii="宋体" w:hAnsi="宋体" w:eastAsia="仿宋_GB2312"/>
          <w:sz w:val="32"/>
          <w:szCs w:val="32"/>
        </w:rPr>
        <w:t>曾祥富</w:t>
      </w:r>
      <w:r>
        <w:rPr>
          <w:rFonts w:ascii="宋体" w:hAnsi="宋体" w:eastAsia="仿宋_GB2312"/>
          <w:sz w:val="32"/>
          <w:szCs w:val="32"/>
        </w:rPr>
        <w:t>，联系电话：</w:t>
      </w:r>
      <w:r>
        <w:rPr>
          <w:rFonts w:hint="default" w:ascii="Times New Roman" w:hAnsi="Times New Roman" w:eastAsia="仿宋_GB2312" w:cs="Times New Roman"/>
          <w:sz w:val="32"/>
          <w:szCs w:val="32"/>
        </w:rPr>
        <w:t>020-83360388</w:t>
      </w:r>
      <w:r>
        <w:rPr>
          <w:rFonts w:hint="eastAsia" w:eastAsia="仿宋_GB2312" w:cs="Times New Roman"/>
          <w:sz w:val="32"/>
          <w:szCs w:val="32"/>
          <w:lang w:eastAsia="zh-CN"/>
        </w:rPr>
        <w:t>。</w:t>
      </w:r>
    </w:p>
    <w:p w14:paraId="63F1A249">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宋体" w:hAnsi="宋体" w:eastAsia="黑体"/>
          <w:sz w:val="32"/>
          <w:szCs w:val="32"/>
        </w:rPr>
      </w:pPr>
      <w:r>
        <w:rPr>
          <w:rFonts w:ascii="宋体" w:hAnsi="宋体" w:eastAsia="黑体"/>
          <w:sz w:val="32"/>
          <w:szCs w:val="32"/>
        </w:rPr>
        <w:t>二、项目成果</w:t>
      </w:r>
    </w:p>
    <w:p w14:paraId="2A28DD01">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宋体" w:hAnsi="宋体" w:eastAsia="楷体_GB2312"/>
          <w:sz w:val="32"/>
          <w:szCs w:val="32"/>
        </w:rPr>
      </w:pPr>
      <w:r>
        <w:rPr>
          <w:rFonts w:ascii="宋体" w:hAnsi="宋体" w:eastAsia="楷体_GB2312"/>
          <w:sz w:val="32"/>
          <w:szCs w:val="32"/>
        </w:rPr>
        <w:t>（一）项目完成情况</w:t>
      </w:r>
    </w:p>
    <w:p w14:paraId="6024C266">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宋体" w:hAnsi="宋体" w:eastAsia="仿宋_GB2312"/>
          <w:sz w:val="32"/>
          <w:szCs w:val="32"/>
        </w:rPr>
      </w:pPr>
      <w:r>
        <w:rPr>
          <w:rFonts w:hint="eastAsia" w:ascii="宋体" w:hAnsi="宋体" w:eastAsia="仿宋_GB2312"/>
          <w:sz w:val="32"/>
          <w:szCs w:val="32"/>
        </w:rPr>
        <w:t>项目累计为越秀区辖内</w:t>
      </w:r>
      <w:r>
        <w:rPr>
          <w:rFonts w:hint="default" w:ascii="Times New Roman" w:hAnsi="Times New Roman" w:eastAsia="仿宋_GB2312" w:cs="Times New Roman"/>
          <w:sz w:val="32"/>
          <w:szCs w:val="32"/>
        </w:rPr>
        <w:t>12</w:t>
      </w:r>
      <w:r>
        <w:rPr>
          <w:rFonts w:hint="eastAsia" w:eastAsia="仿宋_GB2312" w:cs="Times New Roman"/>
          <w:sz w:val="32"/>
          <w:szCs w:val="32"/>
          <w:lang w:val="en-US" w:eastAsia="zh-CN"/>
        </w:rPr>
        <w:t>5</w:t>
      </w:r>
      <w:r>
        <w:rPr>
          <w:rFonts w:hint="eastAsia" w:ascii="宋体" w:hAnsi="宋体" w:eastAsia="仿宋_GB2312"/>
          <w:sz w:val="32"/>
          <w:szCs w:val="32"/>
        </w:rPr>
        <w:t>名符合社区康复条件且有康复意愿的民政对象精神障碍患者提供社区康复服务。</w:t>
      </w:r>
    </w:p>
    <w:p w14:paraId="08A93AFB">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宋体" w:hAnsi="宋体" w:eastAsia="楷体_GB2312"/>
          <w:sz w:val="32"/>
          <w:szCs w:val="32"/>
        </w:rPr>
      </w:pPr>
      <w:r>
        <w:rPr>
          <w:rFonts w:ascii="宋体" w:hAnsi="宋体" w:eastAsia="楷体_GB2312"/>
          <w:sz w:val="32"/>
          <w:szCs w:val="32"/>
        </w:rPr>
        <w:t>（二）实际效果</w:t>
      </w:r>
    </w:p>
    <w:p w14:paraId="55EF926A">
      <w:pPr>
        <w:pStyle w:val="16"/>
        <w:keepNext w:val="0"/>
        <w:keepLines w:val="0"/>
        <w:pageBreakBefore w:val="0"/>
        <w:widowControl w:val="0"/>
        <w:kinsoku/>
        <w:wordWrap/>
        <w:overflowPunct/>
        <w:topLinePunct w:val="0"/>
        <w:autoSpaceDE/>
        <w:autoSpaceDN/>
        <w:bidi w:val="0"/>
        <w:adjustRightInd/>
        <w:snapToGrid/>
        <w:spacing w:line="560" w:lineRule="exact"/>
        <w:ind w:firstLine="631"/>
        <w:textAlignment w:val="auto"/>
        <w:rPr>
          <w:rFonts w:hint="default" w:ascii="宋体" w:hAnsi="宋体" w:eastAsia="仿宋_GB2312"/>
          <w:sz w:val="32"/>
          <w:szCs w:val="32"/>
          <w:lang w:val="en-US" w:eastAsia="zh-CN"/>
        </w:rPr>
      </w:pPr>
      <w:r>
        <w:rPr>
          <w:rFonts w:hint="eastAsia" w:ascii="宋体" w:hAnsi="宋体" w:eastAsia="仿宋_GB2312"/>
          <w:sz w:val="32"/>
          <w:szCs w:val="32"/>
        </w:rPr>
        <w:t>除入户探访、</w:t>
      </w:r>
      <w:r>
        <w:rPr>
          <w:rFonts w:hint="eastAsia" w:ascii="宋体" w:hAnsi="宋体" w:eastAsia="仿宋_GB2312"/>
          <w:sz w:val="32"/>
          <w:szCs w:val="32"/>
          <w:lang w:val="en-US" w:eastAsia="zh-CN"/>
        </w:rPr>
        <w:t>康复评估、服药训练、生活技能训练、心理治疗等服务外，进一步开展“精神健康家庭教育X计划”项目，通过四大模块精准赋能家庭照料能力、精神康复知识科普、亲子关系教育和社交技能，构建起“医-养-社-家”四位一体的社区康复支持网络。项目先后获得南方+、中国网等媒体报道</w:t>
      </w:r>
    </w:p>
    <w:p w14:paraId="1B8E654E">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宋体" w:hAnsi="宋体" w:eastAsia="楷体_GB2312"/>
          <w:sz w:val="32"/>
          <w:szCs w:val="32"/>
        </w:rPr>
      </w:pPr>
      <w:r>
        <w:rPr>
          <w:rFonts w:ascii="宋体" w:hAnsi="宋体" w:eastAsia="楷体_GB2312"/>
          <w:sz w:val="32"/>
          <w:szCs w:val="32"/>
        </w:rPr>
        <w:t>（三）绩效目标完成情况</w:t>
      </w:r>
    </w:p>
    <w:p w14:paraId="5ABD4D2E">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宋体" w:hAnsi="宋体" w:eastAsia="仿宋_GB2312"/>
          <w:sz w:val="32"/>
          <w:szCs w:val="32"/>
        </w:rPr>
      </w:pPr>
      <w:r>
        <w:rPr>
          <w:rFonts w:hint="eastAsia" w:ascii="宋体" w:hAnsi="宋体" w:eastAsia="仿宋_GB2312"/>
          <w:color w:val="auto"/>
          <w:sz w:val="32"/>
          <w:szCs w:val="32"/>
        </w:rPr>
        <w:t>已完成全部绩效目标。</w:t>
      </w:r>
      <w:r>
        <w:rPr>
          <w:rFonts w:hint="eastAsia" w:ascii="宋体" w:hAnsi="宋体" w:eastAsia="仿宋_GB2312"/>
          <w:b/>
          <w:bCs/>
          <w:sz w:val="32"/>
          <w:szCs w:val="32"/>
        </w:rPr>
        <w:t>一是</w:t>
      </w:r>
      <w:r>
        <w:rPr>
          <w:rFonts w:hint="eastAsia" w:ascii="宋体" w:hAnsi="宋体" w:eastAsia="仿宋_GB2312"/>
          <w:sz w:val="32"/>
          <w:szCs w:val="32"/>
        </w:rPr>
        <w:t>资金支出达到序时进度，支出率</w:t>
      </w:r>
      <w:r>
        <w:rPr>
          <w:rFonts w:hint="default" w:ascii="Times New Roman" w:hAnsi="Times New Roman" w:eastAsia="仿宋_GB2312" w:cs="Times New Roman"/>
          <w:sz w:val="32"/>
          <w:szCs w:val="32"/>
        </w:rPr>
        <w:t>100%</w:t>
      </w:r>
      <w:r>
        <w:rPr>
          <w:rFonts w:hint="eastAsia" w:ascii="宋体" w:hAnsi="宋体" w:eastAsia="仿宋_GB2312"/>
          <w:sz w:val="32"/>
          <w:szCs w:val="32"/>
        </w:rPr>
        <w:t>；</w:t>
      </w:r>
      <w:r>
        <w:rPr>
          <w:rFonts w:hint="eastAsia" w:ascii="宋体" w:hAnsi="宋体" w:eastAsia="仿宋_GB2312"/>
          <w:b/>
          <w:bCs/>
          <w:sz w:val="32"/>
          <w:szCs w:val="32"/>
        </w:rPr>
        <w:t>二是</w:t>
      </w:r>
      <w:r>
        <w:rPr>
          <w:rFonts w:hint="eastAsia" w:ascii="宋体" w:hAnsi="宋体" w:eastAsia="仿宋_GB2312"/>
          <w:sz w:val="32"/>
          <w:szCs w:val="32"/>
        </w:rPr>
        <w:t>第三方机构对项目开展情况评估结果为优秀；</w:t>
      </w:r>
      <w:r>
        <w:rPr>
          <w:rFonts w:hint="eastAsia" w:ascii="宋体" w:hAnsi="宋体" w:eastAsia="仿宋_GB2312"/>
          <w:b/>
          <w:bCs/>
          <w:sz w:val="32"/>
          <w:szCs w:val="32"/>
        </w:rPr>
        <w:t>三是</w:t>
      </w:r>
      <w:r>
        <w:rPr>
          <w:rFonts w:hint="eastAsia" w:ascii="宋体" w:hAnsi="宋体" w:eastAsia="仿宋_GB2312"/>
          <w:sz w:val="32"/>
          <w:szCs w:val="32"/>
        </w:rPr>
        <w:t>项目</w:t>
      </w:r>
      <w:r>
        <w:rPr>
          <w:rFonts w:hint="eastAsia" w:ascii="宋体" w:hAnsi="宋体" w:eastAsia="仿宋_GB2312"/>
          <w:sz w:val="32"/>
          <w:szCs w:val="32"/>
          <w:lang w:val="en-US" w:eastAsia="zh-CN"/>
        </w:rPr>
        <w:t>提供入户探访、康复评估、服药训练、生活技能训练、心理治疗服务等项目，服务类型超过四类；</w:t>
      </w:r>
      <w:r>
        <w:rPr>
          <w:rFonts w:hint="eastAsia" w:ascii="宋体" w:hAnsi="宋体" w:eastAsia="仿宋_GB2312"/>
          <w:b/>
          <w:bCs/>
          <w:sz w:val="32"/>
          <w:szCs w:val="32"/>
          <w:lang w:val="en-US" w:eastAsia="zh-CN"/>
        </w:rPr>
        <w:t>四是</w:t>
      </w:r>
      <w:r>
        <w:rPr>
          <w:rFonts w:hint="eastAsia" w:ascii="宋体" w:hAnsi="宋体" w:eastAsia="仿宋_GB2312"/>
          <w:sz w:val="32"/>
          <w:szCs w:val="32"/>
          <w:lang w:val="en-US" w:eastAsia="zh-CN"/>
        </w:rPr>
        <w:t>完成一区一品牌建设。</w:t>
      </w:r>
    </w:p>
    <w:p w14:paraId="67B15E8D">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宋体" w:hAnsi="宋体" w:eastAsia="黑体"/>
          <w:sz w:val="32"/>
          <w:szCs w:val="32"/>
        </w:rPr>
      </w:pPr>
      <w:r>
        <w:rPr>
          <w:rFonts w:ascii="宋体" w:hAnsi="宋体" w:eastAsia="黑体"/>
          <w:sz w:val="32"/>
          <w:szCs w:val="32"/>
        </w:rPr>
        <w:t>三、存在问题和改进措施</w:t>
      </w:r>
    </w:p>
    <w:p w14:paraId="4DC016F0">
      <w:pPr>
        <w:pStyle w:val="17"/>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宋体" w:hAnsi="宋体" w:eastAsia="仿宋_GB2312" w:cs="Times New Roman"/>
          <w:kern w:val="2"/>
          <w:sz w:val="32"/>
          <w:szCs w:val="32"/>
          <w:lang w:val="en-US" w:eastAsia="zh-CN" w:bidi="ar-SA"/>
        </w:rPr>
      </w:pPr>
      <w:r>
        <w:rPr>
          <w:rFonts w:hint="eastAsia" w:ascii="宋体" w:hAnsi="宋体" w:eastAsia="仿宋_GB2312" w:cs="Times New Roman"/>
          <w:kern w:val="2"/>
          <w:sz w:val="32"/>
          <w:szCs w:val="32"/>
          <w:lang w:val="en-US" w:eastAsia="zh-CN" w:bidi="ar-SA"/>
        </w:rPr>
        <w:t>暂无相关问题。我局将进一步丰富活动内容，依托传统节日开展更多服务对象喜闻乐见的活动。</w:t>
      </w:r>
    </w:p>
    <w:sectPr>
      <w:footerReference r:id="rId3" w:type="default"/>
      <w:pgSz w:w="11906" w:h="16838"/>
      <w:pgMar w:top="1531" w:right="1474" w:bottom="1531" w:left="1587" w:header="851" w:footer="992" w:gutter="0"/>
      <w:pgNumType w:fmt="decimal"/>
      <w:cols w:space="720" w:num="1"/>
      <w:docGrid w:type="linesAndChars" w:linePitch="579" w:charSpace="-8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956B9">
    <w:pPr>
      <w:pStyle w:val="5"/>
    </w:pPr>
    <w:r>
      <w:rPr>
        <w:sz w:val="18"/>
      </w:rPr>
      <w:pict>
        <v:shape id="_x0000_s4097" o:spid="_x0000_s4097" o:spt="202" type="#_x0000_t202" style="position:absolute;left:0pt;margin-top:0pt;height:144pt;width:144pt;mso-position-horizontal:in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67C00F89">
                <w:pPr>
                  <w:pStyle w:val="5"/>
                  <w:rPr>
                    <w:sz w:val="32"/>
                    <w:szCs w:val="32"/>
                  </w:rPr>
                </w:pPr>
                <w:r>
                  <w:rPr>
                    <w:sz w:val="32"/>
                    <w:szCs w:val="32"/>
                  </w:rPr>
                  <w:t xml:space="preserve">— </w:t>
                </w:r>
                <w:r>
                  <w:rPr>
                    <w:sz w:val="32"/>
                    <w:szCs w:val="32"/>
                  </w:rPr>
                  <w:fldChar w:fldCharType="begin"/>
                </w:r>
                <w:r>
                  <w:rPr>
                    <w:sz w:val="32"/>
                    <w:szCs w:val="32"/>
                  </w:rPr>
                  <w:instrText xml:space="preserve"> PAGE  \* MERGEFORMAT </w:instrText>
                </w:r>
                <w:r>
                  <w:rPr>
                    <w:sz w:val="32"/>
                    <w:szCs w:val="32"/>
                  </w:rPr>
                  <w:fldChar w:fldCharType="separate"/>
                </w:r>
                <w:r>
                  <w:rPr>
                    <w:sz w:val="32"/>
                    <w:szCs w:val="32"/>
                  </w:rPr>
                  <w:t>1</w:t>
                </w:r>
                <w:r>
                  <w:rPr>
                    <w:sz w:val="32"/>
                    <w:szCs w:val="32"/>
                  </w:rPr>
                  <w:fldChar w:fldCharType="end"/>
                </w:r>
                <w:r>
                  <w:rPr>
                    <w:sz w:val="32"/>
                    <w:szCs w:val="32"/>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documentProtection w:enforcement="0"/>
  <w:defaultTabStop w:val="420"/>
  <w:drawingGridHorizontalSpacing w:val="103"/>
  <w:drawingGridVerticalSpacing w:val="290"/>
  <w:displayHorizontalDrawingGridEvery w:val="2"/>
  <w:displayVerticalDrawingGridEvery w:val="2"/>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VmYmE0YzY1YjRhMjU3NWFjOGY2ZjU4ZGQ5YmZlYjQifQ=="/>
    <w:docVar w:name="KSO_WPS_MARK_KEY" w:val="80e38118-78dd-452e-9da9-c32cf6a04d8a"/>
  </w:docVars>
  <w:rsids>
    <w:rsidRoot w:val="00C571DC"/>
    <w:rsid w:val="00072DED"/>
    <w:rsid w:val="000B350F"/>
    <w:rsid w:val="0014739D"/>
    <w:rsid w:val="001643AF"/>
    <w:rsid w:val="001F5727"/>
    <w:rsid w:val="00263031"/>
    <w:rsid w:val="00372F7F"/>
    <w:rsid w:val="003C09AE"/>
    <w:rsid w:val="003E4F00"/>
    <w:rsid w:val="005C7017"/>
    <w:rsid w:val="0062235E"/>
    <w:rsid w:val="00643D4F"/>
    <w:rsid w:val="006B2BFF"/>
    <w:rsid w:val="006F6C4A"/>
    <w:rsid w:val="00705A75"/>
    <w:rsid w:val="008C440B"/>
    <w:rsid w:val="00932FA0"/>
    <w:rsid w:val="00994A2C"/>
    <w:rsid w:val="00AA7562"/>
    <w:rsid w:val="00B17BF5"/>
    <w:rsid w:val="00B6544B"/>
    <w:rsid w:val="00BD5932"/>
    <w:rsid w:val="00C34DFB"/>
    <w:rsid w:val="00C571DC"/>
    <w:rsid w:val="00D4709F"/>
    <w:rsid w:val="00D8305E"/>
    <w:rsid w:val="00E8640A"/>
    <w:rsid w:val="00F45A08"/>
    <w:rsid w:val="00F53C53"/>
    <w:rsid w:val="011D3AE1"/>
    <w:rsid w:val="01282031"/>
    <w:rsid w:val="014070D7"/>
    <w:rsid w:val="02345058"/>
    <w:rsid w:val="024C1C75"/>
    <w:rsid w:val="031E7D45"/>
    <w:rsid w:val="032938FA"/>
    <w:rsid w:val="04F21594"/>
    <w:rsid w:val="05822135"/>
    <w:rsid w:val="0673324E"/>
    <w:rsid w:val="067558FE"/>
    <w:rsid w:val="06AD24E8"/>
    <w:rsid w:val="07224ECF"/>
    <w:rsid w:val="08015784"/>
    <w:rsid w:val="08397E04"/>
    <w:rsid w:val="09941433"/>
    <w:rsid w:val="09E93BE8"/>
    <w:rsid w:val="0A64401E"/>
    <w:rsid w:val="0C8F4D68"/>
    <w:rsid w:val="0DA00A70"/>
    <w:rsid w:val="0DAE531C"/>
    <w:rsid w:val="0DAF1315"/>
    <w:rsid w:val="0E6D13D7"/>
    <w:rsid w:val="0E775DFB"/>
    <w:rsid w:val="0EF044E3"/>
    <w:rsid w:val="0FCD385F"/>
    <w:rsid w:val="0FD72804"/>
    <w:rsid w:val="10284FDF"/>
    <w:rsid w:val="12F43A1F"/>
    <w:rsid w:val="12FF5C75"/>
    <w:rsid w:val="153739C0"/>
    <w:rsid w:val="15950261"/>
    <w:rsid w:val="15B7125A"/>
    <w:rsid w:val="160330EF"/>
    <w:rsid w:val="166B34E8"/>
    <w:rsid w:val="166C015C"/>
    <w:rsid w:val="16866C6D"/>
    <w:rsid w:val="173713EE"/>
    <w:rsid w:val="180C2751"/>
    <w:rsid w:val="185E1873"/>
    <w:rsid w:val="191C0227"/>
    <w:rsid w:val="19A23FD3"/>
    <w:rsid w:val="1A1F287F"/>
    <w:rsid w:val="1A6A5894"/>
    <w:rsid w:val="1B393921"/>
    <w:rsid w:val="1C4C60CE"/>
    <w:rsid w:val="1CC63BCC"/>
    <w:rsid w:val="1D56619E"/>
    <w:rsid w:val="1D6C41C2"/>
    <w:rsid w:val="1DEC221F"/>
    <w:rsid w:val="1F052EE7"/>
    <w:rsid w:val="1F9E4382"/>
    <w:rsid w:val="204A46B8"/>
    <w:rsid w:val="20715A30"/>
    <w:rsid w:val="21993FD7"/>
    <w:rsid w:val="221B62D8"/>
    <w:rsid w:val="22380CF4"/>
    <w:rsid w:val="228E31EF"/>
    <w:rsid w:val="24203A3A"/>
    <w:rsid w:val="25EC0C06"/>
    <w:rsid w:val="268711D2"/>
    <w:rsid w:val="26B36618"/>
    <w:rsid w:val="272C379E"/>
    <w:rsid w:val="273744A9"/>
    <w:rsid w:val="28112E35"/>
    <w:rsid w:val="285E1167"/>
    <w:rsid w:val="29244044"/>
    <w:rsid w:val="29C3481C"/>
    <w:rsid w:val="2A533E72"/>
    <w:rsid w:val="2B7D7CF2"/>
    <w:rsid w:val="2D07779E"/>
    <w:rsid w:val="2EDB38F1"/>
    <w:rsid w:val="2F930508"/>
    <w:rsid w:val="2FC41618"/>
    <w:rsid w:val="32775CBF"/>
    <w:rsid w:val="329B54A8"/>
    <w:rsid w:val="345E447C"/>
    <w:rsid w:val="3480628D"/>
    <w:rsid w:val="358B3AE5"/>
    <w:rsid w:val="35F149F8"/>
    <w:rsid w:val="36B21076"/>
    <w:rsid w:val="36F30A3B"/>
    <w:rsid w:val="37D11170"/>
    <w:rsid w:val="37E77241"/>
    <w:rsid w:val="383529AA"/>
    <w:rsid w:val="39871A87"/>
    <w:rsid w:val="39AF192D"/>
    <w:rsid w:val="39B66A2B"/>
    <w:rsid w:val="3AC33E57"/>
    <w:rsid w:val="3AC83CE4"/>
    <w:rsid w:val="3AF200A8"/>
    <w:rsid w:val="3B6C3FF0"/>
    <w:rsid w:val="3BF31305"/>
    <w:rsid w:val="3C604FDE"/>
    <w:rsid w:val="3D086DC1"/>
    <w:rsid w:val="3EFE46E8"/>
    <w:rsid w:val="429E0BC7"/>
    <w:rsid w:val="42DF4368"/>
    <w:rsid w:val="43F73EA3"/>
    <w:rsid w:val="444C132D"/>
    <w:rsid w:val="45230EA0"/>
    <w:rsid w:val="471C3C21"/>
    <w:rsid w:val="472233EE"/>
    <w:rsid w:val="479D4E4C"/>
    <w:rsid w:val="48772188"/>
    <w:rsid w:val="490D0349"/>
    <w:rsid w:val="492731AC"/>
    <w:rsid w:val="49A04857"/>
    <w:rsid w:val="4A04303B"/>
    <w:rsid w:val="4BF76D13"/>
    <w:rsid w:val="4DB402BC"/>
    <w:rsid w:val="4DFE254E"/>
    <w:rsid w:val="4E4E596B"/>
    <w:rsid w:val="4F2B7D3D"/>
    <w:rsid w:val="4F4A0DB4"/>
    <w:rsid w:val="51D33C70"/>
    <w:rsid w:val="534E6BD3"/>
    <w:rsid w:val="535376B2"/>
    <w:rsid w:val="54094819"/>
    <w:rsid w:val="548D696C"/>
    <w:rsid w:val="549E6AC5"/>
    <w:rsid w:val="54CF64A3"/>
    <w:rsid w:val="55DE7BD8"/>
    <w:rsid w:val="55F85209"/>
    <w:rsid w:val="56C35643"/>
    <w:rsid w:val="56E7066A"/>
    <w:rsid w:val="574F48BB"/>
    <w:rsid w:val="592533E8"/>
    <w:rsid w:val="594A0053"/>
    <w:rsid w:val="594B7BDB"/>
    <w:rsid w:val="5A003247"/>
    <w:rsid w:val="5B343EB6"/>
    <w:rsid w:val="5C644F8F"/>
    <w:rsid w:val="5E5A2E7F"/>
    <w:rsid w:val="5EEB2C9F"/>
    <w:rsid w:val="5FD32639"/>
    <w:rsid w:val="603A0E90"/>
    <w:rsid w:val="606D339C"/>
    <w:rsid w:val="619327E6"/>
    <w:rsid w:val="62781473"/>
    <w:rsid w:val="62E07495"/>
    <w:rsid w:val="64AA7528"/>
    <w:rsid w:val="66613F23"/>
    <w:rsid w:val="66DE69DF"/>
    <w:rsid w:val="67A45AC5"/>
    <w:rsid w:val="689F104F"/>
    <w:rsid w:val="69365338"/>
    <w:rsid w:val="697F5EBD"/>
    <w:rsid w:val="6B1A7914"/>
    <w:rsid w:val="6D492D3B"/>
    <w:rsid w:val="6E0F4D4A"/>
    <w:rsid w:val="6E2676AA"/>
    <w:rsid w:val="6F020711"/>
    <w:rsid w:val="6F653483"/>
    <w:rsid w:val="6FD0667E"/>
    <w:rsid w:val="70C36695"/>
    <w:rsid w:val="71226247"/>
    <w:rsid w:val="71916002"/>
    <w:rsid w:val="71AF1908"/>
    <w:rsid w:val="72C00C8D"/>
    <w:rsid w:val="73C97848"/>
    <w:rsid w:val="75AB247F"/>
    <w:rsid w:val="764E139E"/>
    <w:rsid w:val="76FF3D78"/>
    <w:rsid w:val="780EE4E7"/>
    <w:rsid w:val="78D2097F"/>
    <w:rsid w:val="798C510E"/>
    <w:rsid w:val="7ABF3481"/>
    <w:rsid w:val="7BC04D14"/>
    <w:rsid w:val="7BEFE96D"/>
    <w:rsid w:val="7C233D20"/>
    <w:rsid w:val="7CDF6108"/>
    <w:rsid w:val="7D801F8A"/>
    <w:rsid w:val="7DCE0593"/>
    <w:rsid w:val="7DE35E34"/>
    <w:rsid w:val="7E023494"/>
    <w:rsid w:val="7E741BE5"/>
    <w:rsid w:val="7E776240"/>
    <w:rsid w:val="7FC67E2B"/>
    <w:rsid w:val="7FDF9340"/>
    <w:rsid w:val="FF7F0A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qFormat/>
    <w:uiPriority w:val="0"/>
    <w:pPr>
      <w:ind w:left="420" w:leftChars="200"/>
    </w:pPr>
  </w:style>
  <w:style w:type="paragraph" w:styleId="3">
    <w:name w:val="Body Text"/>
    <w:basedOn w:val="1"/>
    <w:qFormat/>
    <w:uiPriority w:val="0"/>
    <w:pPr>
      <w:spacing w:after="120"/>
    </w:pPr>
  </w:style>
  <w:style w:type="paragraph" w:styleId="4">
    <w:name w:val="Balloon Text"/>
    <w:basedOn w:val="1"/>
    <w:link w:val="11"/>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spacing w:before="100" w:beforeAutospacing="1" w:after="100" w:afterAutospacing="1"/>
      <w:jc w:val="left"/>
    </w:pPr>
    <w:rPr>
      <w:kern w:val="0"/>
      <w:sz w:val="24"/>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basedOn w:val="10"/>
    <w:link w:val="4"/>
    <w:semiHidden/>
    <w:qFormat/>
    <w:uiPriority w:val="99"/>
    <w:rPr>
      <w:kern w:val="2"/>
      <w:sz w:val="18"/>
      <w:szCs w:val="18"/>
    </w:rPr>
  </w:style>
  <w:style w:type="character" w:customStyle="1" w:styleId="12">
    <w:name w:val="页脚 Char"/>
    <w:link w:val="5"/>
    <w:qFormat/>
    <w:uiPriority w:val="99"/>
    <w:rPr>
      <w:kern w:val="2"/>
      <w:sz w:val="18"/>
      <w:szCs w:val="18"/>
    </w:rPr>
  </w:style>
  <w:style w:type="character" w:customStyle="1" w:styleId="13">
    <w:name w:val="页眉 Char"/>
    <w:link w:val="6"/>
    <w:qFormat/>
    <w:uiPriority w:val="99"/>
    <w:rPr>
      <w:kern w:val="2"/>
      <w:sz w:val="18"/>
      <w:szCs w:val="18"/>
    </w:rPr>
  </w:style>
  <w:style w:type="paragraph" w:customStyle="1" w:styleId="14">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
    <w:name w:val="p0"/>
    <w:basedOn w:val="1"/>
    <w:qFormat/>
    <w:uiPriority w:val="0"/>
    <w:rPr>
      <w:sz w:val="20"/>
      <w:szCs w:val="20"/>
    </w:rPr>
  </w:style>
  <w:style w:type="paragraph" w:customStyle="1" w:styleId="16">
    <w:name w:val="段落文字"/>
    <w:basedOn w:val="15"/>
    <w:qFormat/>
    <w:uiPriority w:val="0"/>
    <w:pPr>
      <w:spacing w:line="400" w:lineRule="exact"/>
      <w:ind w:firstLine="964" w:firstLineChars="200"/>
    </w:pPr>
    <w:rPr>
      <w:sz w:val="24"/>
    </w:rPr>
  </w:style>
  <w:style w:type="paragraph" w:customStyle="1" w:styleId="17">
    <w:name w:val="_Style 3"/>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770</Words>
  <Characters>827</Characters>
  <Lines>6</Lines>
  <Paragraphs>1</Paragraphs>
  <TotalTime>5</TotalTime>
  <ScaleCrop>false</ScaleCrop>
  <LinksUpToDate>false</LinksUpToDate>
  <CharactersWithSpaces>827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2024-06-25T09:22:00Z</dcterms:created>
  <dc:creator>管理员</dc:creator>
  <cp:lastModifiedBy>刘</cp:lastModifiedBy>
  <cp:lastPrinted>2024-06-28T04:55:00Z</cp:lastPrinted>
  <dcterms:modified xsi:type="dcterms:W3CDTF">2025-06-24T11:51:49Z</dcterms:modified>
  <dc:title>附件5</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81D573E2185246C6864597DAFF7EBE4A</vt:lpwstr>
  </property>
  <property fmtid="{D5CDD505-2E9C-101B-9397-08002B2CF9AE}" pid="4" name="KSOTemplateDocerSaveRecord">
    <vt:lpwstr>eyJoZGlkIjoiMGVmYmE0YzY1YjRhMjU3NWFjOGY2ZjU4ZGQ5YmZlYjQiLCJ1c2VySWQiOiIzMzc0NzExNDIifQ==</vt:lpwstr>
  </property>
</Properties>
</file>