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黑体" w:cs="仿宋_GB2312"/>
          <w:kern w:val="2"/>
          <w:sz w:val="32"/>
          <w:szCs w:val="32"/>
          <w:lang w:val="en-US" w:eastAsia="zh-CN" w:bidi="ar-SA"/>
        </w:rPr>
        <w:t>附件4-1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bookmarkStart w:id="0" w:name="OLE_LINK2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越秀区“羊城天盾-2025”城市人民防空演习暨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网络安全应急演练活动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相关任务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b w:val="0"/>
          <w:bCs w:val="0"/>
          <w:sz w:val="36"/>
          <w:szCs w:val="36"/>
          <w:lang w:eastAsia="zh-CN"/>
        </w:rPr>
      </w:pPr>
    </w:p>
    <w:tbl>
      <w:tblPr>
        <w:tblStyle w:val="5"/>
        <w:tblW w:w="9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2365"/>
        <w:gridCol w:w="5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sz w:val="28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sz w:val="28"/>
                <w:szCs w:val="22"/>
                <w:lang w:val="en-US" w:eastAsia="zh-CN"/>
              </w:rPr>
              <w:t>服务项目</w:t>
            </w:r>
          </w:p>
        </w:tc>
        <w:tc>
          <w:tcPr>
            <w:tcW w:w="23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b/>
                <w:sz w:val="28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sz w:val="28"/>
                <w:szCs w:val="22"/>
                <w:lang w:val="en-US" w:eastAsia="zh-CN"/>
              </w:rPr>
              <w:t>服务任务</w:t>
            </w:r>
          </w:p>
        </w:tc>
        <w:tc>
          <w:tcPr>
            <w:tcW w:w="548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b/>
                <w:sz w:val="28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sz w:val="28"/>
                <w:szCs w:val="22"/>
                <w:lang w:val="en-US" w:eastAsia="zh-CN"/>
              </w:rPr>
              <w:t>服务内容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90" w:type="dxa"/>
            <w:vMerge w:val="restart"/>
            <w:shd w:val="clear" w:color="auto" w:fill="auto"/>
            <w:vAlign w:val="center"/>
          </w:tcPr>
          <w:p>
            <w:pPr>
              <w:pStyle w:val="9"/>
              <w:widowControl/>
              <w:wordWrap/>
              <w:adjustRightInd w:val="0"/>
              <w:snapToGrid w:val="0"/>
              <w:spacing w:beforeLines="20" w:line="264" w:lineRule="auto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**（地点）网络安全应急演练服务保障</w:t>
            </w:r>
          </w:p>
        </w:tc>
        <w:tc>
          <w:tcPr>
            <w:tcW w:w="2365" w:type="dxa"/>
            <w:shd w:val="clear" w:color="auto" w:fill="auto"/>
            <w:vAlign w:val="center"/>
          </w:tcPr>
          <w:p>
            <w:pPr>
              <w:pStyle w:val="9"/>
              <w:widowControl/>
              <w:wordWrap/>
              <w:adjustRightInd w:val="0"/>
              <w:snapToGrid w:val="0"/>
              <w:spacing w:beforeLines="20" w:line="264" w:lineRule="auto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演习及相关活动组织策划与实施</w:t>
            </w:r>
          </w:p>
        </w:tc>
        <w:tc>
          <w:tcPr>
            <w:tcW w:w="5482" w:type="dxa"/>
            <w:shd w:val="clear" w:color="auto" w:fill="auto"/>
            <w:vAlign w:val="center"/>
          </w:tcPr>
          <w:p>
            <w:pPr>
              <w:pStyle w:val="9"/>
              <w:widowControl/>
              <w:wordWrap/>
              <w:adjustRightInd w:val="0"/>
              <w:snapToGrid w:val="0"/>
              <w:spacing w:beforeLines="20" w:line="264" w:lineRule="auto"/>
              <w:jc w:val="left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_GB2312"/>
                <w:color w:val="auto"/>
                <w:sz w:val="24"/>
                <w:lang w:val="en-US" w:eastAsia="zh-CN"/>
              </w:rPr>
              <w:t>演习及相关活动文案策划（包括网络安全应急演练方案、演练脚本、</w:t>
            </w:r>
            <w:r>
              <w:rPr>
                <w:rFonts w:hint="eastAsia" w:ascii="Times New Roman" w:hAnsi="Times New Roman" w:eastAsia="仿宋" w:cs="仿宋_GB2312"/>
                <w:color w:val="auto"/>
                <w:kern w:val="0"/>
                <w:sz w:val="24"/>
                <w:szCs w:val="24"/>
                <w:lang w:eastAsia="zh-CN"/>
              </w:rPr>
              <w:t>演习知识问答活动方案</w:t>
            </w:r>
            <w:r>
              <w:rPr>
                <w:rFonts w:hint="eastAsia" w:ascii="Times New Roman" w:hAnsi="Times New Roman" w:eastAsia="仿宋" w:cs="仿宋_GB2312"/>
                <w:color w:val="auto"/>
                <w:sz w:val="24"/>
                <w:lang w:val="en-US" w:eastAsia="zh-CN"/>
              </w:rPr>
              <w:t>撰写、</w:t>
            </w:r>
            <w:r>
              <w:rPr>
                <w:rFonts w:hint="eastAsia" w:ascii="Times New Roman" w:hAnsi="Times New Roman" w:eastAsia="仿宋" w:cs="仿宋_GB2312"/>
                <w:color w:val="auto"/>
                <w:sz w:val="24"/>
                <w:lang w:eastAsia="zh-CN"/>
              </w:rPr>
              <w:t>演练流程安排、问答活动安排、具体工作分工安排、主持稿、</w:t>
            </w:r>
            <w:r>
              <w:rPr>
                <w:rFonts w:hint="eastAsia" w:ascii="Times New Roman" w:hAnsi="Times New Roman" w:eastAsia="仿宋" w:cs="仿宋_GB2312"/>
                <w:color w:val="auto"/>
                <w:kern w:val="0"/>
                <w:sz w:val="24"/>
                <w:szCs w:val="24"/>
                <w:lang w:val="en-US" w:eastAsia="zh-CN"/>
              </w:rPr>
              <w:t>演练</w:t>
            </w:r>
            <w:r>
              <w:rPr>
                <w:rFonts w:hint="eastAsia" w:ascii="Times New Roman" w:hAnsi="Times New Roman" w:eastAsia="仿宋" w:cs="仿宋_GB2312"/>
                <w:color w:val="auto"/>
                <w:kern w:val="0"/>
                <w:sz w:val="24"/>
                <w:szCs w:val="24"/>
                <w:lang w:eastAsia="zh-CN"/>
              </w:rPr>
              <w:t>现场布置图等</w:t>
            </w:r>
            <w:r>
              <w:rPr>
                <w:rFonts w:hint="eastAsia" w:ascii="Times New Roman" w:hAnsi="Times New Roman" w:eastAsia="仿宋" w:cs="仿宋_GB2312"/>
                <w:color w:val="auto"/>
                <w:sz w:val="24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仿宋" w:cs="仿宋_GB2312"/>
                <w:color w:val="auto"/>
                <w:sz w:val="24"/>
                <w:lang w:eastAsia="zh-CN"/>
              </w:rPr>
              <w:t>及组织落实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90" w:type="dxa"/>
            <w:vMerge w:val="continue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264" w:lineRule="auto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264" w:lineRule="auto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color w:val="FF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演练场地布置</w:t>
            </w:r>
          </w:p>
        </w:tc>
        <w:tc>
          <w:tcPr>
            <w:tcW w:w="5482" w:type="dxa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jc w:val="left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宣传展板6套：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jc w:val="left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会议室外A、5*2米(约），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240" w:hanging="240" w:hangingChars="100"/>
              <w:jc w:val="left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会议室外B、2*1米(约），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jc w:val="left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会议室：3*2米(约）*2块，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jc w:val="left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会议室：屏幕两侧再添加2块演习宣传展板，大小控制在1.5*2.5米内。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spacing w:val="6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含运输安装拆卸共2次，预演、正演。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1490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36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人员保障</w:t>
            </w:r>
          </w:p>
        </w:tc>
        <w:tc>
          <w:tcPr>
            <w:tcW w:w="5482" w:type="dxa"/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</w:rPr>
              <w:t>指挥组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lang w:eastAsia="zh-CN"/>
              </w:rPr>
              <w:t>：包含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总指挥、技术督导等人员保障。</w:t>
            </w:r>
          </w:p>
          <w:p>
            <w:pPr>
              <w:widowControl/>
              <w:jc w:val="both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2.执行组：包含主持人、渗透测试员等人员保障。</w:t>
            </w:r>
          </w:p>
          <w:p>
            <w:pPr>
              <w:widowControl/>
              <w:jc w:val="both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3.保障组：包含视频工程师、拍摄人员等人员保障。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1490" w:type="dxa"/>
            <w:vMerge w:val="continue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264" w:lineRule="auto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网络攻击现场展示系统</w:t>
            </w:r>
          </w:p>
        </w:tc>
        <w:tc>
          <w:tcPr>
            <w:tcW w:w="5482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按照演习要求，搭建相关演示系统，进行网络攻击、防御等情况可视化展示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490" w:type="dxa"/>
            <w:vMerge w:val="restart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264" w:lineRule="auto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101指挥所保障</w:t>
            </w:r>
          </w:p>
        </w:tc>
        <w:tc>
          <w:tcPr>
            <w:tcW w:w="2365" w:type="dxa"/>
            <w:vMerge w:val="restart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264" w:lineRule="auto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物资保障</w:t>
            </w:r>
          </w:p>
        </w:tc>
        <w:tc>
          <w:tcPr>
            <w:tcW w:w="5482" w:type="dxa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264" w:lineRule="auto"/>
              <w:jc w:val="left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_GB2312"/>
                <w:color w:val="auto"/>
                <w:kern w:val="0"/>
                <w:sz w:val="23"/>
                <w:szCs w:val="23"/>
                <w:highlight w:val="none"/>
                <w:lang w:val="en-US" w:eastAsia="zh-CN"/>
              </w:rPr>
              <w:t>按需购买演习服装，并收运</w:t>
            </w:r>
            <w:r>
              <w:rPr>
                <w:rFonts w:hint="eastAsia" w:ascii="Times New Roman" w:hAnsi="Times New Roman" w:eastAsia="仿宋" w:cs="仿宋_GB2312"/>
                <w:color w:val="auto"/>
                <w:kern w:val="0"/>
                <w:sz w:val="23"/>
                <w:szCs w:val="23"/>
                <w:highlight w:val="none"/>
                <w:lang w:eastAsia="zh-CN"/>
              </w:rPr>
              <w:t>清洗。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490" w:type="dxa"/>
            <w:vMerge w:val="continue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264" w:lineRule="auto"/>
              <w:jc w:val="left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65" w:type="dxa"/>
            <w:vMerge w:val="continue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264" w:lineRule="auto"/>
              <w:jc w:val="left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482" w:type="dxa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264" w:lineRule="auto"/>
              <w:jc w:val="left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指挥所会议室铭牌制作有机玻璃席位牌，打印座位及姓名水牌，以及人员工作牌、会场横幅(样式待定）等相关保障。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（按市国动办样式要求）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1490" w:type="dxa"/>
            <w:vMerge w:val="continue"/>
            <w:shd w:val="clear" w:color="auto" w:fill="auto"/>
            <w:vAlign w:val="center"/>
          </w:tcPr>
          <w:p>
            <w:pPr>
              <w:pStyle w:val="9"/>
              <w:widowControl/>
              <w:wordWrap/>
              <w:adjustRightInd w:val="0"/>
              <w:snapToGrid w:val="0"/>
              <w:spacing w:beforeLines="20" w:line="264" w:lineRule="auto"/>
              <w:jc w:val="left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65" w:type="dxa"/>
            <w:vMerge w:val="continue"/>
            <w:shd w:val="clear" w:color="auto" w:fill="auto"/>
            <w:vAlign w:val="center"/>
          </w:tcPr>
          <w:p>
            <w:pPr>
              <w:pStyle w:val="9"/>
              <w:widowControl/>
              <w:wordWrap/>
              <w:adjustRightInd w:val="0"/>
              <w:snapToGrid w:val="0"/>
              <w:spacing w:beforeLines="20" w:line="264" w:lineRule="auto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482" w:type="dxa"/>
            <w:shd w:val="clear" w:color="auto" w:fill="auto"/>
            <w:vAlign w:val="center"/>
          </w:tcPr>
          <w:p>
            <w:pPr>
              <w:pStyle w:val="9"/>
              <w:widowControl/>
              <w:wordWrap/>
              <w:adjustRightInd w:val="0"/>
              <w:snapToGrid w:val="0"/>
              <w:spacing w:beforeLines="20" w:line="264" w:lineRule="auto"/>
              <w:jc w:val="left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lang w:eastAsia="zh-CN"/>
              </w:rPr>
              <w:t>负责矿泉水、指引牌、人员工作牌、电源插线板、粘贴胶、线材、防暑药品及其它设备设施等演习物品，全面落实演习现场物资保障。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1490" w:type="dxa"/>
            <w:vMerge w:val="continue"/>
            <w:shd w:val="clear" w:color="auto" w:fill="auto"/>
            <w:vAlign w:val="center"/>
          </w:tcPr>
          <w:p>
            <w:pPr>
              <w:pStyle w:val="9"/>
              <w:widowControl/>
              <w:wordWrap/>
              <w:adjustRightInd w:val="0"/>
              <w:snapToGrid w:val="0"/>
              <w:spacing w:beforeLines="20" w:line="264" w:lineRule="auto"/>
              <w:jc w:val="left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65" w:type="dxa"/>
            <w:vMerge w:val="restart"/>
            <w:shd w:val="clear" w:color="auto" w:fill="auto"/>
            <w:vAlign w:val="center"/>
          </w:tcPr>
          <w:p>
            <w:pPr>
              <w:pStyle w:val="9"/>
              <w:widowControl/>
              <w:wordWrap/>
              <w:adjustRightInd w:val="0"/>
              <w:snapToGrid w:val="0"/>
              <w:spacing w:beforeLines="20" w:line="264" w:lineRule="auto"/>
              <w:jc w:val="left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摄像、摄录、导播及视频制作服务保障</w:t>
            </w:r>
          </w:p>
        </w:tc>
        <w:tc>
          <w:tcPr>
            <w:tcW w:w="5482" w:type="dxa"/>
            <w:shd w:val="clear" w:color="auto" w:fill="auto"/>
            <w:vAlign w:val="center"/>
          </w:tcPr>
          <w:p>
            <w:pPr>
              <w:pStyle w:val="9"/>
              <w:widowControl/>
              <w:wordWrap/>
              <w:adjustRightInd w:val="0"/>
              <w:snapToGrid w:val="0"/>
              <w:spacing w:beforeLines="20" w:line="264" w:lineRule="auto"/>
              <w:jc w:val="left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摄像、摄录服务。2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组（固定机、移动机）：演练现场2组，每组2人2套设备，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运输安装拆卸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共2次，预演、正演。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1490" w:type="dxa"/>
            <w:vMerge w:val="continue"/>
            <w:shd w:val="clear" w:color="auto" w:fill="auto"/>
            <w:vAlign w:val="center"/>
          </w:tcPr>
          <w:p>
            <w:pPr>
              <w:pStyle w:val="9"/>
              <w:widowControl/>
              <w:wordWrap/>
              <w:adjustRightInd w:val="0"/>
              <w:snapToGrid w:val="0"/>
              <w:spacing w:beforeLines="20" w:line="264" w:lineRule="auto"/>
              <w:jc w:val="left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65" w:type="dxa"/>
            <w:vMerge w:val="continue"/>
            <w:shd w:val="clear" w:color="auto" w:fill="auto"/>
            <w:vAlign w:val="center"/>
          </w:tcPr>
          <w:p>
            <w:pPr>
              <w:pStyle w:val="9"/>
              <w:widowControl/>
              <w:wordWrap/>
              <w:adjustRightInd w:val="0"/>
              <w:snapToGrid w:val="0"/>
              <w:spacing w:beforeLines="20" w:line="264" w:lineRule="auto"/>
              <w:jc w:val="left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482" w:type="dxa"/>
            <w:shd w:val="clear" w:color="auto" w:fill="auto"/>
            <w:vAlign w:val="center"/>
          </w:tcPr>
          <w:p>
            <w:pPr>
              <w:pStyle w:val="9"/>
              <w:widowControl/>
              <w:wordWrap/>
              <w:adjustRightInd w:val="0"/>
              <w:snapToGrid w:val="0"/>
              <w:spacing w:beforeLines="20" w:line="264" w:lineRule="auto"/>
              <w:jc w:val="left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现场导播技术服务。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lang w:val="en-US" w:eastAsia="zh-CN"/>
              </w:rPr>
              <w:t>音箱系统调试、现场技术展示网络环境等现场布置服务及物料配备。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包含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运输安装拆卸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共2次，预演、正演。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490" w:type="dxa"/>
            <w:vMerge w:val="continue"/>
            <w:shd w:val="clear" w:color="auto" w:fill="auto"/>
            <w:vAlign w:val="center"/>
          </w:tcPr>
          <w:p>
            <w:pPr>
              <w:pStyle w:val="9"/>
              <w:widowControl/>
              <w:wordWrap/>
              <w:adjustRightInd w:val="0"/>
              <w:snapToGrid w:val="0"/>
              <w:spacing w:beforeLines="20" w:line="264" w:lineRule="auto"/>
              <w:jc w:val="left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65" w:type="dxa"/>
            <w:vMerge w:val="continue"/>
            <w:shd w:val="clear" w:color="auto" w:fill="auto"/>
            <w:vAlign w:val="center"/>
          </w:tcPr>
          <w:p>
            <w:pPr>
              <w:pStyle w:val="9"/>
              <w:widowControl/>
              <w:wordWrap/>
              <w:adjustRightInd w:val="0"/>
              <w:snapToGrid w:val="0"/>
              <w:spacing w:beforeLines="20" w:line="264" w:lineRule="auto"/>
              <w:jc w:val="left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482" w:type="dxa"/>
            <w:shd w:val="clear" w:color="auto" w:fill="auto"/>
            <w:vAlign w:val="center"/>
          </w:tcPr>
          <w:p>
            <w:pPr>
              <w:pStyle w:val="9"/>
              <w:widowControl/>
              <w:wordWrap/>
              <w:adjustRightInd w:val="0"/>
              <w:snapToGrid w:val="0"/>
              <w:spacing w:beforeLines="20" w:line="264" w:lineRule="auto"/>
              <w:jc w:val="left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视频制作（备份片、汇总片）服务。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按要求剪辑视频备播片和制作整个演习高清视频片，含素材收集、整理、制作、剪辑、输出等，</w:t>
            </w:r>
            <w:r>
              <w:rPr>
                <w:rFonts w:hint="eastAsia" w:ascii="Times New Roman" w:hAnsi="Times New Roman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并负责制作10张活动过程宣传相片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</w:tr>
    </w:tbl>
    <w:p>
      <w:pPr>
        <w:pStyle w:val="9"/>
        <w:widowControl/>
        <w:snapToGrid w:val="0"/>
        <w:spacing w:line="0" w:lineRule="atLeast"/>
        <w:jc w:val="left"/>
        <w:rPr>
          <w:rFonts w:hint="eastAsia" w:ascii="Times New Roman" w:hAnsi="Times New Roman" w:eastAsia="黑体" w:cs="宋体"/>
          <w:kern w:val="0"/>
          <w:sz w:val="24"/>
          <w:szCs w:val="10"/>
          <w:lang w:val="en-US" w:eastAsia="zh-CN"/>
        </w:rPr>
      </w:pPr>
    </w:p>
    <w:bookmarkEnd w:id="0"/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left"/>
        <w:textAlignment w:val="auto"/>
        <w:rPr>
          <w:rFonts w:ascii="Times New Roman" w:hAnsi="Times New Roman"/>
        </w:rPr>
      </w:pPr>
      <w:bookmarkStart w:id="1" w:name="_GoBack"/>
      <w:bookmarkEnd w:id="1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5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5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5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5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5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52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5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5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5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5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5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5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5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52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5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5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1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5D7651"/>
    <w:rsid w:val="00215149"/>
    <w:rsid w:val="01342179"/>
    <w:rsid w:val="025F7A81"/>
    <w:rsid w:val="027178AA"/>
    <w:rsid w:val="030D7190"/>
    <w:rsid w:val="04032384"/>
    <w:rsid w:val="055D7594"/>
    <w:rsid w:val="071C1784"/>
    <w:rsid w:val="071C33A6"/>
    <w:rsid w:val="08A6677D"/>
    <w:rsid w:val="0BB15D13"/>
    <w:rsid w:val="0FBC38E0"/>
    <w:rsid w:val="10F362A0"/>
    <w:rsid w:val="11695EAD"/>
    <w:rsid w:val="12E03AA2"/>
    <w:rsid w:val="14257187"/>
    <w:rsid w:val="14D056FE"/>
    <w:rsid w:val="158B3B26"/>
    <w:rsid w:val="16245C0D"/>
    <w:rsid w:val="16B179FC"/>
    <w:rsid w:val="17282EE3"/>
    <w:rsid w:val="19211BF8"/>
    <w:rsid w:val="199F002B"/>
    <w:rsid w:val="19F32C5C"/>
    <w:rsid w:val="1AAC2E97"/>
    <w:rsid w:val="1AD14958"/>
    <w:rsid w:val="1ADF36B0"/>
    <w:rsid w:val="1B983E59"/>
    <w:rsid w:val="1C0E658A"/>
    <w:rsid w:val="1E460928"/>
    <w:rsid w:val="1EFE6E14"/>
    <w:rsid w:val="1F6A3188"/>
    <w:rsid w:val="20C41063"/>
    <w:rsid w:val="21B14F7F"/>
    <w:rsid w:val="21E5723A"/>
    <w:rsid w:val="21FA0B3D"/>
    <w:rsid w:val="241F1E4A"/>
    <w:rsid w:val="28723AAA"/>
    <w:rsid w:val="28CE6C87"/>
    <w:rsid w:val="2ABD182C"/>
    <w:rsid w:val="2E1723AD"/>
    <w:rsid w:val="2E311E31"/>
    <w:rsid w:val="2F63356E"/>
    <w:rsid w:val="2F6927D6"/>
    <w:rsid w:val="31777D48"/>
    <w:rsid w:val="3183756B"/>
    <w:rsid w:val="31E50028"/>
    <w:rsid w:val="324B7E5F"/>
    <w:rsid w:val="338F7DCD"/>
    <w:rsid w:val="34DC0B2A"/>
    <w:rsid w:val="358458CE"/>
    <w:rsid w:val="358622E4"/>
    <w:rsid w:val="35A0187E"/>
    <w:rsid w:val="35E2537E"/>
    <w:rsid w:val="362F1FC6"/>
    <w:rsid w:val="396F335B"/>
    <w:rsid w:val="39977651"/>
    <w:rsid w:val="3A2C4325"/>
    <w:rsid w:val="3A824C4B"/>
    <w:rsid w:val="3B1F76E8"/>
    <w:rsid w:val="3B6C110A"/>
    <w:rsid w:val="3C640800"/>
    <w:rsid w:val="3D071A8C"/>
    <w:rsid w:val="3F135F70"/>
    <w:rsid w:val="401F3154"/>
    <w:rsid w:val="408B69F3"/>
    <w:rsid w:val="40971C71"/>
    <w:rsid w:val="40D564B5"/>
    <w:rsid w:val="41687586"/>
    <w:rsid w:val="41C11D44"/>
    <w:rsid w:val="41DB2BBC"/>
    <w:rsid w:val="438A202C"/>
    <w:rsid w:val="43CE5190"/>
    <w:rsid w:val="43E373C0"/>
    <w:rsid w:val="44261286"/>
    <w:rsid w:val="44644618"/>
    <w:rsid w:val="45661DD4"/>
    <w:rsid w:val="460673F8"/>
    <w:rsid w:val="463754AB"/>
    <w:rsid w:val="464F60EA"/>
    <w:rsid w:val="466D615D"/>
    <w:rsid w:val="46A31000"/>
    <w:rsid w:val="470F60E0"/>
    <w:rsid w:val="4792091E"/>
    <w:rsid w:val="479371C6"/>
    <w:rsid w:val="47E420E0"/>
    <w:rsid w:val="48302CA6"/>
    <w:rsid w:val="49561842"/>
    <w:rsid w:val="4A3B0A56"/>
    <w:rsid w:val="4F3A46A2"/>
    <w:rsid w:val="4F8C6BE5"/>
    <w:rsid w:val="52B22A0F"/>
    <w:rsid w:val="52D22663"/>
    <w:rsid w:val="54F10FBD"/>
    <w:rsid w:val="555D7651"/>
    <w:rsid w:val="56560967"/>
    <w:rsid w:val="58205922"/>
    <w:rsid w:val="59F63BD4"/>
    <w:rsid w:val="5AF2673A"/>
    <w:rsid w:val="5B4346C3"/>
    <w:rsid w:val="5C180BC8"/>
    <w:rsid w:val="5C266F39"/>
    <w:rsid w:val="5D295807"/>
    <w:rsid w:val="5ED52853"/>
    <w:rsid w:val="5F424A96"/>
    <w:rsid w:val="5F8A460C"/>
    <w:rsid w:val="604A2640"/>
    <w:rsid w:val="61A71CAB"/>
    <w:rsid w:val="61BD72E2"/>
    <w:rsid w:val="61F1738D"/>
    <w:rsid w:val="62DB0AA1"/>
    <w:rsid w:val="64B83190"/>
    <w:rsid w:val="666F04FD"/>
    <w:rsid w:val="66B81A52"/>
    <w:rsid w:val="66C14B30"/>
    <w:rsid w:val="66C43EFD"/>
    <w:rsid w:val="67153052"/>
    <w:rsid w:val="67E10D7F"/>
    <w:rsid w:val="67EA0185"/>
    <w:rsid w:val="67FD5B80"/>
    <w:rsid w:val="69F05CFA"/>
    <w:rsid w:val="6A021358"/>
    <w:rsid w:val="6C0B01AB"/>
    <w:rsid w:val="6CF671E6"/>
    <w:rsid w:val="6DD77741"/>
    <w:rsid w:val="6EDD0905"/>
    <w:rsid w:val="6EFB506B"/>
    <w:rsid w:val="6FEC5B69"/>
    <w:rsid w:val="700903C6"/>
    <w:rsid w:val="70787934"/>
    <w:rsid w:val="71BC07F1"/>
    <w:rsid w:val="72876F5D"/>
    <w:rsid w:val="7340722F"/>
    <w:rsid w:val="74AC42C2"/>
    <w:rsid w:val="74DE15C8"/>
    <w:rsid w:val="76046412"/>
    <w:rsid w:val="76624739"/>
    <w:rsid w:val="76BF7181"/>
    <w:rsid w:val="77015414"/>
    <w:rsid w:val="771010B3"/>
    <w:rsid w:val="782802FE"/>
    <w:rsid w:val="79CF012F"/>
    <w:rsid w:val="79EB14A8"/>
    <w:rsid w:val="79EF202D"/>
    <w:rsid w:val="7A304672"/>
    <w:rsid w:val="7C2D138F"/>
    <w:rsid w:val="7D6C6074"/>
    <w:rsid w:val="7E14288B"/>
    <w:rsid w:val="7EA011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" w:asciiTheme="minorHAnsi" w:hAnsiTheme="minorHAnsi" w:eastAsiaTheme="minorEastAsia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正文 New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9">
    <w:name w:val="正文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/>
    </w:rPr>
  </w:style>
  <w:style w:type="paragraph" w:customStyle="1" w:styleId="10">
    <w:name w:val="正文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/>
    </w:rPr>
  </w:style>
  <w:style w:type="paragraph" w:customStyle="1" w:styleId="11">
    <w:name w:val="正文 New New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2">
    <w:name w:val="页脚 New"/>
    <w:basedOn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2161</Words>
  <Characters>2193</Characters>
  <Lines>0</Lines>
  <Paragraphs>0</Paragraphs>
  <TotalTime>60</TotalTime>
  <ScaleCrop>false</ScaleCrop>
  <LinksUpToDate>false</LinksUpToDate>
  <CharactersWithSpaces>2473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2023-08-09T07:02:00Z</dcterms:created>
  <dc:creator>余毅</dc:creator>
  <cp:lastModifiedBy>+</cp:lastModifiedBy>
  <cp:lastPrinted>2025-07-17T03:12:00Z</cp:lastPrinted>
  <dcterms:modified xsi:type="dcterms:W3CDTF">2025-07-23T01:20:54Z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5D3CB37A11044905833724718EC8D5C3</vt:lpwstr>
  </property>
</Properties>
</file>