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越秀区华乐街公开招聘民生保障窗口工作人员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面试成绩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518"/>
        <w:gridCol w:w="396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bookmarkStart w:id="1" w:name="_GoBack" w:colFirst="0" w:colLast="3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成绩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是否进入体检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  <w:bookmarkEnd w:id="0"/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79.3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77.85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77.55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76.4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75.35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74.55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74.3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71.95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71.1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69.35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65.15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62.15</w:t>
            </w:r>
          </w:p>
        </w:tc>
        <w:tc>
          <w:tcPr>
            <w:tcW w:w="2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379E"/>
    <w:rsid w:val="02374F43"/>
    <w:rsid w:val="29684812"/>
    <w:rsid w:val="35565160"/>
    <w:rsid w:val="359618B5"/>
    <w:rsid w:val="50141FCE"/>
    <w:rsid w:val="50434A40"/>
    <w:rsid w:val="53A56C50"/>
    <w:rsid w:val="55C4379E"/>
    <w:rsid w:val="55CB3732"/>
    <w:rsid w:val="7D194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2025-07-24T06:27:00Z</dcterms:created>
  <dc:creator>WPS_1732693425</dc:creator>
  <cp:lastModifiedBy>WPS_1732693425</cp:lastModifiedBy>
  <cp:lastPrinted>2025-07-28T01:38:41Z</cp:lastPrinted>
  <dcterms:modified xsi:type="dcterms:W3CDTF">2025-07-28T01:41:17Z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